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2A79FD">
        <w:trPr>
          <w:divId w:val="128623664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A79FD" w:rsidRDefault="002A79F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d01d99486$616ba00d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99486$616ba00d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ԱՐՄԱՎԻՐ ՄԱՐԶԻ ԱՐՄԱՎԻՐ ՀԱՄԱՅՆՔԻ ԱՎԱԳԱՆԻ</w:t>
            </w:r>
            <w:r>
              <w:rPr>
                <w:rFonts w:ascii="GHEA Grapalat" w:eastAsia="Times New Roman" w:hAnsi="GHEA Grapalat"/>
                <w:b/>
                <w:bCs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36"/>
                <w:szCs w:val="36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9FD" w:rsidRDefault="002A79FD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/>
              </w:rPr>
              <w:t>Հայաստանի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Հանրապետության</w:t>
            </w:r>
            <w:proofErr w:type="spellEnd"/>
            <w:r>
              <w:rPr>
                <w:rFonts w:ascii="Courier New" w:eastAsia="Times New Roman" w:hAnsi="Courier New" w:cs="Courier New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 w:cs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</w:rPr>
              <w:t>մարզ</w:t>
            </w:r>
            <w:r>
              <w:rPr>
                <w:rFonts w:ascii="GHEA Grapalat" w:eastAsia="Times New Roman" w:hAnsi="GHEA Grapalat"/>
              </w:rPr>
              <w:t>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Արմավիր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r>
              <w:rPr>
                <w:rFonts w:ascii="GHEA Grapalat" w:eastAsia="Times New Roman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eastAsia="Times New Roman" w:hAnsi="GHEA Grapalat"/>
              </w:rPr>
              <w:t>Արմավիրի</w:t>
            </w:r>
            <w:proofErr w:type="spellEnd"/>
            <w:r>
              <w:rPr>
                <w:rFonts w:ascii="GHEA Grapalat" w:eastAsia="Times New Roman" w:hAnsi="GHEA Grapalat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</w:rPr>
              <w:t>մարզ</w:t>
            </w:r>
            <w:proofErr w:type="spellEnd"/>
            <w:r>
              <w:rPr>
                <w:rFonts w:ascii="GHEA Grapalat" w:eastAsia="Times New Roman" w:hAnsi="GHEA Grapalat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/>
              </w:rPr>
              <w:t>ք.Արմավիր</w:t>
            </w:r>
            <w:proofErr w:type="spellEnd"/>
            <w:r>
              <w:rPr>
                <w:rFonts w:ascii="GHEA Grapalat" w:eastAsia="Times New Roman" w:hAnsi="GHEA Grapalat"/>
              </w:rPr>
              <w:t>, (0237) 2-36-54, armavirmunicipality@gmail.com</w:t>
            </w:r>
          </w:p>
        </w:tc>
      </w:tr>
    </w:tbl>
    <w:p w:rsidR="002A79FD" w:rsidRDefault="002A79FD">
      <w:pPr>
        <w:pStyle w:val="NormalWeb"/>
        <w:jc w:val="center"/>
        <w:divId w:val="1286236643"/>
      </w:pPr>
      <w:r>
        <w:rPr>
          <w:rStyle w:val="Strong"/>
          <w:sz w:val="36"/>
          <w:szCs w:val="36"/>
        </w:rPr>
        <w:t>Ո Ր Ո Շ ՈՒ Մ</w:t>
      </w:r>
      <w:r>
        <w:rPr>
          <w:b/>
          <w:bCs/>
          <w:sz w:val="36"/>
          <w:szCs w:val="36"/>
        </w:rPr>
        <w:br/>
      </w:r>
      <w:r>
        <w:t>26 ՄԱՅԻՍԻ 2023թվականի N 047-Ա</w:t>
      </w:r>
    </w:p>
    <w:p w:rsidR="002A79FD" w:rsidRDefault="002A79FD">
      <w:pPr>
        <w:pStyle w:val="NormalWeb"/>
        <w:jc w:val="center"/>
        <w:divId w:val="1286236643"/>
      </w:pPr>
      <w:r>
        <w:rPr>
          <w:sz w:val="27"/>
          <w:szCs w:val="27"/>
        </w:rPr>
        <w:t>ՀԱՅԱՍՏԱՆԻ ՀԱՆՐԱՊԵՏՈՒԹՅԱՆ ԱՐՄԱՎԻՐԻ ՄԱՐԶԻ ԱՐՄԱՎԻՐ ՀԱՄԱՅՆՔԻ ԱՎԱԳԱՆՈՒ 2022 ԹՎԱԿԱՆԻ ԴԵԿՏԵՄԲԵՐԻ 26-Ի ԹԻՎ 242-Ա ՈՐՈՇՄԱՆ ՄԵՋ ՓՈՓՈԽՈՒԹՅՈՒՆՆԵՐ ԿԱՏԱՐԵԼՈՒ ՄԱՍԻՆ</w:t>
      </w:r>
      <w:r>
        <w:rPr>
          <w:rFonts w:ascii="Courier New" w:hAnsi="Courier New" w:cs="Courier New"/>
        </w:rPr>
        <w:t> </w:t>
      </w:r>
    </w:p>
    <w:p w:rsidR="002A79FD" w:rsidRDefault="002A79FD">
      <w:pPr>
        <w:pStyle w:val="NormalWeb"/>
        <w:spacing w:before="0" w:beforeAutospacing="0" w:after="150" w:afterAutospacing="0"/>
        <w:jc w:val="both"/>
        <w:divId w:val="1286236643"/>
        <w:rPr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</w:rPr>
        <w:t> </w:t>
      </w:r>
      <w:proofErr w:type="spellStart"/>
      <w:r>
        <w:rPr>
          <w:color w:val="333333"/>
        </w:rPr>
        <w:t>Ղեկավարվելուվ</w:t>
      </w:r>
      <w:proofErr w:type="spellEnd"/>
      <w:r>
        <w:rPr>
          <w:color w:val="333333"/>
        </w:rPr>
        <w:t xml:space="preserve"> «</w:t>
      </w:r>
      <w:proofErr w:type="spellStart"/>
      <w:r>
        <w:rPr>
          <w:color w:val="333333"/>
        </w:rPr>
        <w:t>Տեղական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ինքնակառավարման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18-րդ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1-ին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28-րդ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>, «</w:t>
      </w:r>
      <w:proofErr w:type="spellStart"/>
      <w:r>
        <w:rPr>
          <w:color w:val="333333"/>
        </w:rPr>
        <w:t>Նորմատիվ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իրավական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ակտերի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r>
        <w:rPr>
          <w:color w:val="333333"/>
        </w:rPr>
        <w:t>»</w:t>
      </w:r>
      <w:r>
        <w:rPr>
          <w:rFonts w:ascii="Courier New" w:hAnsi="Courier New" w:cs="Courier New"/>
          <w:color w:val="333333"/>
        </w:rPr>
        <w:t> </w:t>
      </w:r>
      <w:r>
        <w:rPr>
          <w:rFonts w:cs="GHEA Grapalat"/>
          <w:color w:val="333333"/>
        </w:rPr>
        <w:t xml:space="preserve"> </w:t>
      </w:r>
      <w:proofErr w:type="spellStart"/>
      <w:r>
        <w:rPr>
          <w:color w:val="333333"/>
        </w:rPr>
        <w:t>Հայաստանի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rFonts w:cs="GHEA Grapalat"/>
          <w:color w:val="333333"/>
        </w:rPr>
        <w:t xml:space="preserve"> </w:t>
      </w:r>
      <w:proofErr w:type="spellStart"/>
      <w:r>
        <w:rPr>
          <w:color w:val="333333"/>
        </w:rPr>
        <w:t>օրենքի</w:t>
      </w:r>
      <w:proofErr w:type="spellEnd"/>
      <w:r>
        <w:rPr>
          <w:color w:val="333333"/>
        </w:rPr>
        <w:t xml:space="preserve"> 33-րդ </w:t>
      </w:r>
      <w:proofErr w:type="spellStart"/>
      <w:r>
        <w:rPr>
          <w:color w:val="333333"/>
        </w:rPr>
        <w:t>հոդվածի</w:t>
      </w:r>
      <w:proofErr w:type="spellEnd"/>
      <w:r>
        <w:rPr>
          <w:color w:val="333333"/>
        </w:rPr>
        <w:t xml:space="preserve"> 1-ին </w:t>
      </w:r>
      <w:proofErr w:type="spellStart"/>
      <w:r>
        <w:rPr>
          <w:color w:val="333333"/>
        </w:rPr>
        <w:t>մասի</w:t>
      </w:r>
      <w:proofErr w:type="spellEnd"/>
      <w:r>
        <w:rPr>
          <w:color w:val="333333"/>
        </w:rPr>
        <w:t xml:space="preserve"> 3-րդ </w:t>
      </w:r>
      <w:proofErr w:type="spellStart"/>
      <w:r>
        <w:rPr>
          <w:color w:val="333333"/>
        </w:rPr>
        <w:t>կետով</w:t>
      </w:r>
      <w:proofErr w:type="spellEnd"/>
      <w:r>
        <w:rPr>
          <w:color w:val="333333"/>
        </w:rPr>
        <w:t xml:space="preserve"> և 34-րդ </w:t>
      </w:r>
      <w:proofErr w:type="spellStart"/>
      <w:r>
        <w:rPr>
          <w:color w:val="333333"/>
        </w:rPr>
        <w:t>հոդվածով</w:t>
      </w:r>
      <w:proofErr w:type="spellEnd"/>
      <w:r>
        <w:rPr>
          <w:color w:val="333333"/>
        </w:rPr>
        <w:t xml:space="preserve"> և </w:t>
      </w:r>
      <w:proofErr w:type="spellStart"/>
      <w:r>
        <w:rPr>
          <w:color w:val="333333"/>
        </w:rPr>
        <w:t>հիմք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ընդունելով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color w:val="333333"/>
          <w:lang w:val="hy-AM"/>
        </w:rPr>
        <w:t>«Հայաստանի Հանրապետության Արմավիրի մարզի Ա</w:t>
      </w:r>
      <w:proofErr w:type="spellStart"/>
      <w:r>
        <w:rPr>
          <w:color w:val="333333"/>
        </w:rPr>
        <w:t>րմավիր</w:t>
      </w:r>
      <w:proofErr w:type="spellEnd"/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համայնքի Բ</w:t>
      </w:r>
      <w:proofErr w:type="spellStart"/>
      <w:r>
        <w:rPr>
          <w:color w:val="333333"/>
        </w:rPr>
        <w:t>արեկարգում</w:t>
      </w:r>
      <w:proofErr w:type="spellEnd"/>
      <w:r>
        <w:rPr>
          <w:color w:val="333333"/>
        </w:rPr>
        <w:t>»</w:t>
      </w:r>
      <w:r>
        <w:rPr>
          <w:rFonts w:ascii="Courier New" w:hAnsi="Courier New" w:cs="Courier New"/>
          <w:color w:val="333333"/>
          <w:lang w:val="nl-NL"/>
        </w:rPr>
        <w:t> </w:t>
      </w:r>
      <w:r>
        <w:rPr>
          <w:color w:val="333333"/>
          <w:lang w:val="hy-AM"/>
        </w:rPr>
        <w:t>տնօրինության տնօրեն Ա. Հարությունյանի</w:t>
      </w:r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</w:rPr>
        <w:t xml:space="preserve">2023 </w:t>
      </w:r>
      <w:proofErr w:type="spellStart"/>
      <w:r>
        <w:rPr>
          <w:color w:val="333333"/>
        </w:rPr>
        <w:t>թվականի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մայիսի</w:t>
      </w:r>
      <w:proofErr w:type="spellEnd"/>
      <w:r>
        <w:rPr>
          <w:color w:val="333333"/>
        </w:rPr>
        <w:t xml:space="preserve"> 12-ի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2863 </w:t>
      </w:r>
      <w:proofErr w:type="spellStart"/>
      <w:r>
        <w:rPr>
          <w:color w:val="333333"/>
        </w:rPr>
        <w:t>զեկուցագիրը</w:t>
      </w:r>
      <w:proofErr w:type="spellEnd"/>
      <w:r>
        <w:rPr>
          <w:color w:val="333333"/>
        </w:rPr>
        <w:t>՝</w:t>
      </w:r>
    </w:p>
    <w:p w:rsidR="002A79FD" w:rsidRPr="003161A7" w:rsidRDefault="003161A7">
      <w:pPr>
        <w:pStyle w:val="NormalWeb"/>
        <w:spacing w:before="0" w:beforeAutospacing="0" w:after="150" w:afterAutospacing="0"/>
        <w:jc w:val="both"/>
        <w:divId w:val="1286236643"/>
        <w:rPr>
          <w:b/>
          <w:color w:val="333333"/>
          <w:sz w:val="21"/>
          <w:szCs w:val="21"/>
        </w:rPr>
      </w:pPr>
      <w:r w:rsidRPr="003161A7">
        <w:rPr>
          <w:b/>
          <w:color w:val="333333"/>
        </w:rPr>
        <w:t xml:space="preserve">                 </w:t>
      </w:r>
      <w:r w:rsidR="002A79FD" w:rsidRPr="003161A7">
        <w:rPr>
          <w:b/>
          <w:color w:val="333333"/>
        </w:rPr>
        <w:t>ԱՐՄԱՎԻՐ ՀԱՄԱՅՆՔԻ ԱՎԱԳԱՆԻՆ ՈՐՈՇՈՒՄ Է՝</w:t>
      </w:r>
    </w:p>
    <w:p w:rsidR="002A79FD" w:rsidRDefault="002A79FD" w:rsidP="003161A7">
      <w:pPr>
        <w:pStyle w:val="NormalWeb"/>
        <w:spacing w:before="0" w:beforeAutospacing="0" w:after="150" w:afterAutospacing="0"/>
        <w:jc w:val="both"/>
        <w:divId w:val="1286236643"/>
        <w:rPr>
          <w:color w:val="333333"/>
          <w:sz w:val="21"/>
          <w:szCs w:val="21"/>
        </w:rPr>
      </w:pPr>
      <w:r>
        <w:rPr>
          <w:color w:val="333333"/>
        </w:rPr>
        <w:t xml:space="preserve">1.Հայաստանի </w:t>
      </w:r>
      <w:proofErr w:type="spellStart"/>
      <w:r>
        <w:rPr>
          <w:color w:val="333333"/>
        </w:rPr>
        <w:t>Հանրապետության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Արմավիրի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մարզի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Արմավիր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համայնքի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ավագանու</w:t>
      </w:r>
      <w:proofErr w:type="spellEnd"/>
      <w:r>
        <w:rPr>
          <w:color w:val="333333"/>
        </w:rPr>
        <w:t xml:space="preserve"> 2022 </w:t>
      </w:r>
      <w:proofErr w:type="spellStart"/>
      <w:r>
        <w:rPr>
          <w:color w:val="333333"/>
        </w:rPr>
        <w:t>թվականի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դեկտեմբերի</w:t>
      </w:r>
      <w:proofErr w:type="spellEnd"/>
      <w:r>
        <w:rPr>
          <w:color w:val="333333"/>
        </w:rPr>
        <w:t xml:space="preserve"> 26-ի «</w:t>
      </w:r>
      <w:r>
        <w:rPr>
          <w:color w:val="333333"/>
          <w:lang w:val="hy-AM"/>
        </w:rPr>
        <w:t>«Հայաստանի Հանրապետության Արմավիրի մարզի Ա</w:t>
      </w:r>
      <w:proofErr w:type="spellStart"/>
      <w:r>
        <w:rPr>
          <w:color w:val="333333"/>
        </w:rPr>
        <w:t>րմավիր</w:t>
      </w:r>
      <w:proofErr w:type="spellEnd"/>
      <w:r>
        <w:rPr>
          <w:rFonts w:ascii="Courier New" w:hAnsi="Courier New" w:cs="Courier New"/>
          <w:color w:val="333333"/>
          <w:lang w:val="hy-AM"/>
        </w:rPr>
        <w:t> </w:t>
      </w:r>
      <w:r>
        <w:rPr>
          <w:color w:val="333333"/>
          <w:lang w:val="hy-AM"/>
        </w:rPr>
        <w:t>համայնքի Բ</w:t>
      </w:r>
      <w:proofErr w:type="spellStart"/>
      <w:r>
        <w:rPr>
          <w:color w:val="333333"/>
        </w:rPr>
        <w:t>արեկարգում</w:t>
      </w:r>
      <w:proofErr w:type="spellEnd"/>
      <w:r>
        <w:rPr>
          <w:color w:val="333333"/>
        </w:rPr>
        <w:t>»</w:t>
      </w:r>
      <w:r>
        <w:rPr>
          <w:rFonts w:ascii="Courier New" w:hAnsi="Courier New" w:cs="Courier New"/>
          <w:color w:val="333333"/>
          <w:lang w:val="nl-NL"/>
        </w:rPr>
        <w:t> </w:t>
      </w:r>
      <w:r>
        <w:rPr>
          <w:color w:val="333333"/>
          <w:lang w:val="hy-AM"/>
        </w:rPr>
        <w:t>տնօրինության</w:t>
      </w:r>
      <w:r>
        <w:rPr>
          <w:rFonts w:ascii="Courier New" w:hAnsi="Courier New" w:cs="Courier New"/>
          <w:color w:val="333333"/>
          <w:lang w:val="hy-AM"/>
        </w:rPr>
        <w:t> </w:t>
      </w:r>
      <w:proofErr w:type="spellStart"/>
      <w:r>
        <w:rPr>
          <w:color w:val="333333"/>
        </w:rPr>
        <w:t>աշխատողների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քանակը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հաստիքացուցակը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պաշտոնային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դրույքաչափերը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հաստատելու</w:t>
      </w:r>
      <w:proofErr w:type="spellEnd"/>
      <w:proofErr w:type="gramStart"/>
      <w:r>
        <w:rPr>
          <w:rFonts w:ascii="Courier New" w:hAnsi="Courier New" w:cs="Courier New"/>
          <w:color w:val="333333"/>
        </w:rPr>
        <w:t> </w:t>
      </w:r>
      <w:r>
        <w:rPr>
          <w:rFonts w:cs="GHEA Grapalat"/>
          <w:color w:val="333333"/>
        </w:rPr>
        <w:t xml:space="preserve"> </w:t>
      </w:r>
      <w:proofErr w:type="spellStart"/>
      <w:r>
        <w:rPr>
          <w:color w:val="333333"/>
        </w:rPr>
        <w:t>մասին</w:t>
      </w:r>
      <w:proofErr w:type="spellEnd"/>
      <w:proofErr w:type="gramEnd"/>
      <w:r>
        <w:rPr>
          <w:color w:val="333333"/>
        </w:rPr>
        <w:t xml:space="preserve">» </w:t>
      </w:r>
      <w:proofErr w:type="spellStart"/>
      <w:r>
        <w:rPr>
          <w:color w:val="333333"/>
        </w:rPr>
        <w:t>թիվ</w:t>
      </w:r>
      <w:proofErr w:type="spellEnd"/>
      <w:r>
        <w:rPr>
          <w:color w:val="333333"/>
        </w:rPr>
        <w:t xml:space="preserve"> 242-Ա </w:t>
      </w:r>
      <w:proofErr w:type="spellStart"/>
      <w:r>
        <w:rPr>
          <w:color w:val="333333"/>
        </w:rPr>
        <w:t>որոշման</w:t>
      </w:r>
      <w:proofErr w:type="spellEnd"/>
      <w:r>
        <w:rPr>
          <w:rFonts w:ascii="Courier New" w:hAnsi="Courier New" w:cs="Courier New"/>
          <w:color w:val="333333"/>
        </w:rPr>
        <w:t> </w:t>
      </w:r>
      <w:r>
        <w:rPr>
          <w:rFonts w:cs="GHEA Grapalat"/>
          <w:color w:val="333333"/>
        </w:rPr>
        <w:t xml:space="preserve"> </w:t>
      </w:r>
      <w:proofErr w:type="spellStart"/>
      <w:r>
        <w:rPr>
          <w:color w:val="333333"/>
        </w:rPr>
        <w:t>մեջ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կատարել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հետևյալ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փոփոխությունը</w:t>
      </w:r>
      <w:proofErr w:type="spellEnd"/>
      <w:r>
        <w:rPr>
          <w:color w:val="333333"/>
        </w:rPr>
        <w:t>.</w:t>
      </w:r>
    </w:p>
    <w:p w:rsidR="002A79FD" w:rsidRDefault="002A79FD" w:rsidP="003161A7">
      <w:pPr>
        <w:pStyle w:val="NormalWeb"/>
        <w:spacing w:before="0" w:beforeAutospacing="0" w:after="150" w:afterAutospacing="0"/>
        <w:jc w:val="both"/>
        <w:divId w:val="1286236643"/>
        <w:rPr>
          <w:color w:val="333333"/>
          <w:sz w:val="21"/>
          <w:szCs w:val="21"/>
        </w:rPr>
      </w:pPr>
      <w:r>
        <w:rPr>
          <w:color w:val="333333"/>
        </w:rPr>
        <w:t xml:space="preserve">1) </w:t>
      </w:r>
      <w:proofErr w:type="spellStart"/>
      <w:proofErr w:type="gramStart"/>
      <w:r>
        <w:rPr>
          <w:color w:val="333333"/>
        </w:rPr>
        <w:t>որոշման</w:t>
      </w:r>
      <w:proofErr w:type="spellEnd"/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հավելվածի</w:t>
      </w:r>
      <w:proofErr w:type="spellEnd"/>
      <w:r>
        <w:rPr>
          <w:color w:val="333333"/>
        </w:rPr>
        <w:t xml:space="preserve"> 2-րդ </w:t>
      </w:r>
      <w:proofErr w:type="spellStart"/>
      <w:r>
        <w:rPr>
          <w:color w:val="333333"/>
        </w:rPr>
        <w:t>կետի</w:t>
      </w:r>
      <w:proofErr w:type="spellEnd"/>
      <w:r>
        <w:rPr>
          <w:color w:val="333333"/>
        </w:rPr>
        <w:t xml:space="preserve"> Բ) </w:t>
      </w:r>
      <w:proofErr w:type="spellStart"/>
      <w:r>
        <w:rPr>
          <w:color w:val="333333"/>
        </w:rPr>
        <w:t>ենթակետի</w:t>
      </w:r>
      <w:proofErr w:type="spellEnd"/>
      <w:r>
        <w:rPr>
          <w:color w:val="333333"/>
        </w:rPr>
        <w:t xml:space="preserve"> 1-ին և 2-րդ </w:t>
      </w:r>
      <w:proofErr w:type="spellStart"/>
      <w:r>
        <w:rPr>
          <w:color w:val="333333"/>
        </w:rPr>
        <w:t>տողերը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կարդալ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հետևյալ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խմբագրությամբ</w:t>
      </w:r>
      <w:proofErr w:type="spellEnd"/>
      <w:r>
        <w:rPr>
          <w:color w:val="333333"/>
        </w:rPr>
        <w:t>.</w:t>
      </w:r>
    </w:p>
    <w:p w:rsidR="002A79FD" w:rsidRDefault="002A79FD" w:rsidP="003161A7">
      <w:pPr>
        <w:pStyle w:val="NormalWeb"/>
        <w:spacing w:before="0" w:beforeAutospacing="0" w:after="150" w:afterAutospacing="0"/>
        <w:jc w:val="both"/>
        <w:divId w:val="1286236643"/>
        <w:rPr>
          <w:color w:val="333333"/>
          <w:sz w:val="21"/>
          <w:szCs w:val="21"/>
        </w:rPr>
      </w:pPr>
      <w:r>
        <w:rPr>
          <w:rFonts w:ascii="Courier New" w:hAnsi="Courier New" w:cs="Courier New"/>
          <w:color w:val="333333"/>
          <w:sz w:val="21"/>
          <w:szCs w:val="21"/>
        </w:rPr>
        <w:t> </w:t>
      </w:r>
    </w:p>
    <w:tbl>
      <w:tblPr>
        <w:tblW w:w="793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26"/>
        <w:gridCol w:w="4506"/>
        <w:gridCol w:w="312"/>
        <w:gridCol w:w="1276"/>
        <w:gridCol w:w="1415"/>
      </w:tblGrid>
      <w:tr w:rsidR="002A79FD">
        <w:trPr>
          <w:divId w:val="128623664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FD" w:rsidRDefault="002A79FD" w:rsidP="003161A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Style w:val="Strong"/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4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FD" w:rsidRDefault="002A79FD" w:rsidP="003161A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ԿԱՄԱԶ ԿՕ 415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մեքենայի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վարորդ</w:t>
            </w:r>
            <w:proofErr w:type="spellEnd"/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FD" w:rsidRDefault="002A79FD" w:rsidP="003161A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FD" w:rsidRDefault="002A79FD" w:rsidP="003161A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250000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FD" w:rsidRDefault="002A79FD" w:rsidP="003161A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  <w:tr w:rsidR="002A79FD">
        <w:trPr>
          <w:divId w:val="128623664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FD" w:rsidRDefault="002A79FD" w:rsidP="003161A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Style w:val="Strong"/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45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FD" w:rsidRDefault="002A79FD" w:rsidP="003161A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Աղբատար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ԿՕ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մեքենայի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վարորդ</w:t>
            </w:r>
            <w:proofErr w:type="spellEnd"/>
          </w:p>
        </w:tc>
        <w:tc>
          <w:tcPr>
            <w:tcW w:w="3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FD" w:rsidRDefault="002A79FD" w:rsidP="003161A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FD" w:rsidRDefault="002A79FD" w:rsidP="003161A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GHEA Grapalat" w:hAnsi="GHEA Grapalat"/>
                <w:sz w:val="18"/>
                <w:szCs w:val="18"/>
              </w:rPr>
              <w:t>250000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79FD" w:rsidRDefault="002A79FD" w:rsidP="003161A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</w:p>
        </w:tc>
      </w:tr>
    </w:tbl>
    <w:p w:rsidR="002A79FD" w:rsidRDefault="002A79FD" w:rsidP="003161A7">
      <w:pPr>
        <w:pStyle w:val="NormalWeb"/>
        <w:jc w:val="both"/>
        <w:divId w:val="1286236643"/>
      </w:pPr>
      <w:r>
        <w:rPr>
          <w:rFonts w:ascii="Courier New" w:hAnsi="Courier New" w:cs="Courier New"/>
        </w:rPr>
        <w:t>  </w:t>
      </w:r>
      <w:r w:rsidR="003161A7">
        <w:rPr>
          <w:rFonts w:cs="GHEA Grapalat"/>
          <w:color w:val="333333"/>
          <w:sz w:val="21"/>
          <w:szCs w:val="21"/>
        </w:rPr>
        <w:t>2.</w:t>
      </w:r>
      <w:r>
        <w:rPr>
          <w:color w:val="333333"/>
          <w:sz w:val="21"/>
          <w:szCs w:val="21"/>
        </w:rPr>
        <w:t xml:space="preserve">Սույն </w:t>
      </w:r>
      <w:proofErr w:type="spellStart"/>
      <w:r>
        <w:rPr>
          <w:color w:val="333333"/>
          <w:sz w:val="21"/>
          <w:szCs w:val="21"/>
        </w:rPr>
        <w:t>որոշումն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ուժի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մեջ</w:t>
      </w:r>
      <w:proofErr w:type="spellEnd"/>
      <w:r>
        <w:rPr>
          <w:color w:val="333333"/>
          <w:sz w:val="21"/>
          <w:szCs w:val="21"/>
        </w:rPr>
        <w:t xml:space="preserve"> է </w:t>
      </w:r>
      <w:proofErr w:type="spellStart"/>
      <w:r>
        <w:rPr>
          <w:color w:val="333333"/>
          <w:sz w:val="21"/>
          <w:szCs w:val="21"/>
        </w:rPr>
        <w:t>մտնում</w:t>
      </w:r>
      <w:proofErr w:type="spellEnd"/>
      <w:r>
        <w:rPr>
          <w:color w:val="333333"/>
          <w:sz w:val="21"/>
          <w:szCs w:val="21"/>
        </w:rPr>
        <w:t xml:space="preserve"> 2023 </w:t>
      </w:r>
      <w:proofErr w:type="spellStart"/>
      <w:r>
        <w:rPr>
          <w:color w:val="333333"/>
          <w:sz w:val="21"/>
          <w:szCs w:val="21"/>
        </w:rPr>
        <w:t>թվականի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հունիսի</w:t>
      </w:r>
      <w:proofErr w:type="spellEnd"/>
      <w:r>
        <w:rPr>
          <w:color w:val="333333"/>
          <w:sz w:val="21"/>
          <w:szCs w:val="21"/>
        </w:rPr>
        <w:t xml:space="preserve"> 1-ից </w:t>
      </w:r>
      <w:proofErr w:type="spellStart"/>
      <w:r>
        <w:rPr>
          <w:color w:val="333333"/>
          <w:sz w:val="21"/>
          <w:szCs w:val="21"/>
        </w:rPr>
        <w:t>ծագած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իրավահարաբերությունների</w:t>
      </w:r>
      <w:proofErr w:type="spellEnd"/>
      <w:r>
        <w:rPr>
          <w:color w:val="333333"/>
          <w:sz w:val="21"/>
          <w:szCs w:val="21"/>
        </w:rPr>
        <w:t xml:space="preserve"> </w:t>
      </w:r>
      <w:proofErr w:type="spellStart"/>
      <w:r>
        <w:rPr>
          <w:color w:val="333333"/>
          <w:sz w:val="21"/>
          <w:szCs w:val="21"/>
        </w:rPr>
        <w:t>վրա</w:t>
      </w:r>
      <w:proofErr w:type="spellEnd"/>
      <w:r>
        <w:rPr>
          <w:color w:val="333333"/>
          <w:sz w:val="21"/>
          <w:szCs w:val="21"/>
        </w:rPr>
        <w:t>:</w:t>
      </w:r>
    </w:p>
    <w:sectPr w:rsidR="002A79FD" w:rsidSect="004E4C9F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A79FD"/>
    <w:rsid w:val="002A79FD"/>
    <w:rsid w:val="0031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9F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79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3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2023-06-01T12:30:00Z</dcterms:created>
  <dcterms:modified xsi:type="dcterms:W3CDTF">2023-06-01T12:31:00Z</dcterms:modified>
</cp:coreProperties>
</file>