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8A" w:rsidRDefault="0025178A" w:rsidP="0025178A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Հավելված 1</w:t>
      </w:r>
    </w:p>
    <w:p w:rsidR="0025178A" w:rsidRDefault="0025178A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  Արմավիր համայնքի ավագանու </w:t>
      </w:r>
    </w:p>
    <w:p w:rsidR="0025178A" w:rsidRDefault="0025178A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2022 թվականի հունվար 17-ի</w:t>
      </w:r>
    </w:p>
    <w:p w:rsidR="0025178A" w:rsidRDefault="0025178A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թիվ    որոշման</w:t>
      </w:r>
    </w:p>
    <w:p w:rsidR="0025178A" w:rsidRDefault="0025178A" w:rsidP="0025178A">
      <w:pPr>
        <w:spacing w:after="0" w:line="240" w:lineRule="auto"/>
        <w:jc w:val="both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 ԱՐՄԱՎԻՐԻ ՄԱՐԶԻ ԱՐՄԱՎԻՐ  ՀԱՄԱՅՆՔԻ ԱՐՄԱՎԻՐ ՔԱՂԱՔԻ ԹԻՎ 4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25178A" w:rsidRDefault="0025178A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Աշխատակիցների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թվաքանակը-42</w:t>
      </w:r>
    </w:p>
    <w:p w:rsidR="0025178A" w:rsidRDefault="0025178A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9662" w:type="dxa"/>
        <w:tblInd w:w="0" w:type="dxa"/>
        <w:tblLayout w:type="fixed"/>
        <w:tblLook w:val="04A0"/>
      </w:tblPr>
      <w:tblGrid>
        <w:gridCol w:w="1034"/>
        <w:gridCol w:w="3752"/>
        <w:gridCol w:w="1843"/>
        <w:gridCol w:w="3033"/>
      </w:tblGrid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160.000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104.000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94.000</w:t>
            </w:r>
          </w:p>
        </w:tc>
      </w:tr>
      <w:tr w:rsidR="0025178A" w:rsidTr="0025178A">
        <w:trPr>
          <w:trHeight w:val="164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Գործավար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288</w:t>
            </w:r>
          </w:p>
        </w:tc>
      </w:tr>
      <w:tr w:rsidR="0025178A" w:rsidTr="0025178A">
        <w:trPr>
          <w:trHeight w:val="343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Պահեստապետ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94,000</w:t>
            </w:r>
          </w:p>
        </w:tc>
      </w:tr>
      <w:tr w:rsidR="0025178A" w:rsidRPr="0025178A" w:rsidTr="0025178A">
        <w:trPr>
          <w:trHeight w:val="101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25178A" w:rsidRP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/>
            </w:r>
            <w:r w:rsidRPr="0025178A">
              <w:rPr>
                <w:lang w:val="en-US" w:eastAsia="en-US"/>
              </w:rPr>
              <w:instrText xml:space="preserve"> HYPERLINK "https://hy.wikipedia.org/wiki/I_(%D5%AC%D5%A1%D5%BF%D5%AB%D5%B6%D5%A1%D5%AF%D5%A1%D5%B6)"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lang w:eastAsia="en-US"/>
              </w:rPr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25178A" w:rsidTr="0025178A">
        <w:trPr>
          <w:trHeight w:val="18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Ֆիզ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հրահանգիչ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97.000</w:t>
            </w:r>
          </w:p>
        </w:tc>
      </w:tr>
      <w:tr w:rsidR="0025178A" w:rsidTr="0025178A">
        <w:trPr>
          <w:trHeight w:val="274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Հատուկ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մանկավարժ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98.000</w:t>
            </w:r>
          </w:p>
        </w:tc>
      </w:tr>
      <w:tr w:rsidR="0025178A" w:rsidTr="0025178A">
        <w:trPr>
          <w:trHeight w:val="377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Հոգեբան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98.000</w:t>
            </w:r>
          </w:p>
        </w:tc>
      </w:tr>
      <w:tr w:rsidR="0025178A" w:rsidTr="0025178A">
        <w:trPr>
          <w:trHeight w:val="893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9.9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93,500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3,500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288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288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288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288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288</w:t>
            </w:r>
          </w:p>
        </w:tc>
      </w:tr>
      <w:tr w:rsidR="0025178A" w:rsidTr="0025178A">
        <w:trPr>
          <w:trHeight w:val="260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Հնոցապան սեզոնային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288</w:t>
            </w:r>
          </w:p>
        </w:tc>
      </w:tr>
      <w:tr w:rsidR="0025178A" w:rsidTr="0025178A">
        <w:trPr>
          <w:trHeight w:val="42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288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1,9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</w:tr>
    </w:tbl>
    <w:p w:rsidR="0025178A" w:rsidRDefault="0025178A" w:rsidP="0025178A">
      <w:pPr>
        <w:spacing w:after="0"/>
        <w:jc w:val="both"/>
        <w:rPr>
          <w:rFonts w:ascii="GHEA Grapalat" w:hAnsi="GHEA Grapalat"/>
          <w:color w:val="0D0D0D" w:themeColor="text1" w:themeTint="F2"/>
          <w:sz w:val="14"/>
          <w:szCs w:val="14"/>
          <w:lang w:val="hy-AM"/>
        </w:rPr>
      </w:pPr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25178A" w:rsidRDefault="0025178A" w:rsidP="0025178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5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5178A" w:rsidRDefault="0025178A" w:rsidP="0025178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6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7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5178A" w:rsidRDefault="0025178A" w:rsidP="0025178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8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25178A" w:rsidRDefault="0025178A" w:rsidP="0025178A">
      <w:pPr>
        <w:spacing w:after="0"/>
        <w:ind w:left="7080"/>
        <w:jc w:val="right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lastRenderedPageBreak/>
        <w:t xml:space="preserve">    </w:t>
      </w:r>
    </w:p>
    <w:p w:rsidR="0025178A" w:rsidRDefault="0025178A" w:rsidP="0025178A">
      <w:pPr>
        <w:spacing w:after="0"/>
        <w:ind w:left="708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>Հավելված  2</w:t>
      </w:r>
    </w:p>
    <w:p w:rsidR="0025178A" w:rsidRDefault="0025178A" w:rsidP="0025178A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Արմավիր համայնքի ավագանու </w:t>
      </w:r>
    </w:p>
    <w:p w:rsidR="0025178A" w:rsidRDefault="0025178A" w:rsidP="0025178A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                                  2022 թվականի հունվար 17-ի</w:t>
      </w:r>
    </w:p>
    <w:p w:rsidR="0025178A" w:rsidRDefault="0025178A" w:rsidP="0025178A">
      <w:pPr>
        <w:spacing w:after="0"/>
        <w:ind w:left="708" w:firstLine="708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                                թիվ        որոշման</w:t>
      </w:r>
    </w:p>
    <w:p w:rsidR="0025178A" w:rsidRDefault="0025178A" w:rsidP="0025178A">
      <w:pPr>
        <w:spacing w:after="0"/>
        <w:ind w:left="708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5178A" w:rsidRDefault="0025178A" w:rsidP="0025178A">
      <w:pPr>
        <w:spacing w:after="0"/>
        <w:ind w:left="708"/>
        <w:jc w:val="both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4 ՄԱՆԿԱՊԱՐՏԵԶ&gt;&gt; ՀԱՄԱՅՆՔԱՅԻՆ ՈՉ ԱՌԵՎՏՐԱՅԻՆ ԿԱԶՄԱԿԵՐՊՈՒԹՅԱՆ ԽՄԲԵՐԻ ԵՎ ԵՐԵԽԱՆԵՐԻ ԹԻՎ</w:t>
      </w:r>
    </w:p>
    <w:p w:rsidR="0025178A" w:rsidRDefault="0025178A" w:rsidP="0025178A">
      <w:pPr>
        <w:spacing w:after="0"/>
        <w:jc w:val="right"/>
        <w:rPr>
          <w:rFonts w:ascii="GHEA Grapalat" w:hAnsi="GHEA Grapalat"/>
          <w:color w:val="0D0D0D" w:themeColor="text1" w:themeTint="F2"/>
          <w:lang w:val="hy-AM"/>
        </w:rPr>
      </w:pPr>
    </w:p>
    <w:p w:rsidR="0025178A" w:rsidRDefault="0025178A" w:rsidP="0025178A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</w:p>
    <w:tbl>
      <w:tblPr>
        <w:tblStyle w:val="a5"/>
        <w:tblW w:w="0" w:type="auto"/>
        <w:tblInd w:w="468" w:type="dxa"/>
        <w:tblLook w:val="04A0"/>
      </w:tblPr>
      <w:tblGrid>
        <w:gridCol w:w="522"/>
        <w:gridCol w:w="5559"/>
        <w:gridCol w:w="3022"/>
      </w:tblGrid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25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4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</w:tbl>
    <w:p w:rsidR="0025178A" w:rsidRDefault="0025178A" w:rsidP="0025178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25178A" w:rsidRDefault="0025178A" w:rsidP="0025178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25178A" w:rsidRDefault="0025178A" w:rsidP="0025178A">
      <w:pPr>
        <w:rPr>
          <w:color w:val="0D0D0D" w:themeColor="text1" w:themeTint="F2"/>
        </w:rPr>
      </w:pPr>
    </w:p>
    <w:p w:rsidR="0063439F" w:rsidRDefault="0063439F"/>
    <w:sectPr w:rsidR="0063439F" w:rsidSect="002517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25178A"/>
    <w:rsid w:val="0025178A"/>
    <w:rsid w:val="0063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78A"/>
    <w:pPr>
      <w:ind w:left="720"/>
      <w:contextualSpacing/>
    </w:pPr>
  </w:style>
  <w:style w:type="table" w:styleId="a5">
    <w:name w:val="Table Grid"/>
    <w:basedOn w:val="a1"/>
    <w:uiPriority w:val="59"/>
    <w:rsid w:val="00251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Home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2022-01-16T12:36:00Z</dcterms:created>
  <dcterms:modified xsi:type="dcterms:W3CDTF">2022-01-16T12:37:00Z</dcterms:modified>
</cp:coreProperties>
</file>