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AE7EF0" w:rsidRDefault="000E679A" w:rsidP="00211A7F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AE7EF0" w:rsidRDefault="00054176" w:rsidP="00211A7F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AE7EF0" w:rsidRDefault="00054176" w:rsidP="00211A7F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AE7EF0" w:rsidRDefault="00054176" w:rsidP="00211A7F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AE7EF0" w:rsidRDefault="00553A76" w:rsidP="00F81A0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5C7933" w:rsidRPr="00AE7EF0" w:rsidRDefault="00970FC9" w:rsidP="00F81A0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5C7933"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ՀԱՅԱՍՏԱՆԻ ՀԱՆՐԱՊԵՏՈՒԹՅԱՆ ԱՐՄԱՎԻՐԻ ՄԱՐԶԻ ԱՐՄԱՎԻՐ ՀԱՄԱՅՆՔԻ ԱՐՄԱՎԻՐ ՔԱՂԱՔԻ ԹԻՎ</w:t>
      </w:r>
      <w:r w:rsidR="00AC3FC1"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  <w:r w:rsidR="004D1E4D"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3</w:t>
      </w:r>
      <w:r w:rsidR="005C7933"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ՄԱՆԿԱՊԱՐՏԵԶ</w:t>
      </w:r>
      <w:r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5C7933"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AE7EF0" w:rsidRDefault="00AF5036" w:rsidP="00211A7F">
      <w:pPr>
        <w:jc w:val="center"/>
        <w:rPr>
          <w:rFonts w:ascii="GHEA Grapalat" w:hAnsi="GHEA Grapalat"/>
          <w:b/>
          <w:color w:val="0D0D0D" w:themeColor="text1" w:themeTint="F2"/>
          <w:sz w:val="28"/>
        </w:rPr>
      </w:pPr>
      <w:r>
        <w:rPr>
          <w:rFonts w:ascii="GHEA Grapalat" w:hAnsi="GHEA Grapalat"/>
          <w:b/>
          <w:color w:val="0D0D0D" w:themeColor="text1" w:themeTint="F2"/>
          <w:sz w:val="28"/>
          <w:lang w:val="en-US"/>
        </w:rPr>
        <w:t>I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AE7EF0" w:rsidRDefault="00970FC9" w:rsidP="00F81A02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«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Հայաստանի Հան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ապետության Ա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 մա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զի Ա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համայնքի Ա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քաղաքի թիվ</w:t>
      </w:r>
      <w:r w:rsidR="00AC3FC1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</w:t>
      </w:r>
      <w:r w:rsidR="004D1E4D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>3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մանկապա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տեզ</w:t>
      </w:r>
      <w:r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»</w:t>
      </w:r>
      <w:r w:rsidR="00AE7EF0" w:rsidRPr="00AE7EF0">
        <w:rPr>
          <w:rFonts w:ascii="GHEA Grapalat" w:hAnsi="GHEA Grapalat"/>
          <w:color w:val="0D0D0D" w:themeColor="text1" w:themeTint="F2"/>
          <w:sz w:val="28"/>
        </w:rPr>
        <w:t xml:space="preserve"> համայնքային ոչ առևտրային կազմակերպությունը իրավաբանական </w:t>
      </w:r>
      <w:r w:rsidR="008E2EC1" w:rsidRPr="00AE7EF0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AE7EF0" w:rsidRDefault="008E2EC1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5C7933" w:rsidRPr="00AE7EF0">
        <w:rPr>
          <w:rFonts w:ascii="GHEA Grapalat" w:hAnsi="GHEA Grapalat"/>
          <w:color w:val="0D0D0D" w:themeColor="text1" w:themeTint="F2"/>
          <w:sz w:val="28"/>
          <w:lang w:val="hy-AM"/>
        </w:rPr>
        <w:t>&lt;&lt;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մարզի</w:t>
      </w:r>
      <w:r w:rsidR="005C7933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AE7EF0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5C7933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AE7EF0">
        <w:rPr>
          <w:rFonts w:ascii="GHEA Grapalat" w:hAnsi="GHEA Grapalat"/>
          <w:color w:val="0D0D0D" w:themeColor="text1" w:themeTint="F2"/>
          <w:sz w:val="28"/>
          <w:lang w:val="en-US"/>
        </w:rPr>
        <w:t>քաղաքի</w:t>
      </w:r>
      <w:proofErr w:type="spellEnd"/>
      <w:r w:rsidR="005C7933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AE7EF0">
        <w:rPr>
          <w:rFonts w:ascii="GHEA Grapalat" w:hAnsi="GHEA Grapalat"/>
          <w:color w:val="0D0D0D" w:themeColor="text1" w:themeTint="F2"/>
          <w:sz w:val="28"/>
          <w:lang w:val="en-US"/>
        </w:rPr>
        <w:t>թիվ</w:t>
      </w:r>
      <w:proofErr w:type="spellEnd"/>
      <w:r w:rsidR="00AC3F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4D1E4D" w:rsidRPr="00AE7EF0">
        <w:rPr>
          <w:rFonts w:ascii="GHEA Grapalat" w:hAnsi="GHEA Grapalat"/>
          <w:color w:val="0D0D0D" w:themeColor="text1" w:themeTint="F2"/>
          <w:sz w:val="28"/>
          <w:lang w:val="pt-PT"/>
        </w:rPr>
        <w:t>3</w:t>
      </w:r>
      <w:r w:rsidR="00683DE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&gt;&gt; 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AE7EF0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AE7EF0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AE7EF0" w:rsidRDefault="008E2EC1" w:rsidP="00F81A02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AE7EF0">
        <w:rPr>
          <w:rFonts w:ascii="GHEA Grapalat" w:hAnsi="GHEA Grapalat"/>
          <w:color w:val="0D0D0D" w:themeColor="text1" w:themeTint="F2"/>
          <w:sz w:val="28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Pr="00AE7EF0">
        <w:rPr>
          <w:rFonts w:ascii="GHEA Grapalat" w:hAnsi="GHEA Grapalat"/>
          <w:color w:val="0D0D0D" w:themeColor="text1" w:themeTint="F2"/>
          <w:sz w:val="28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(այսուհետ`կանոնադրություն):</w:t>
      </w:r>
    </w:p>
    <w:p w:rsidR="00B50FA1" w:rsidRPr="00AE7EF0" w:rsidRDefault="00B0293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pt-PT"/>
        </w:rPr>
        <w:t>3</w:t>
      </w: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AE7EF0">
        <w:rPr>
          <w:rFonts w:ascii="GHEA Grapalat" w:hAnsi="GHEA Grapalat" w:cs="Sylfaen"/>
          <w:color w:val="0D0D0D" w:themeColor="text1" w:themeTint="F2"/>
          <w:sz w:val="28"/>
        </w:rPr>
        <w:t>Հանրապետությ</w:t>
      </w:r>
      <w:proofErr w:type="spellStart"/>
      <w:r w:rsidR="00CB6B15" w:rsidRPr="00AE7EF0">
        <w:rPr>
          <w:rFonts w:ascii="GHEA Grapalat" w:hAnsi="GHEA Grapalat" w:cs="Sylfaen"/>
          <w:color w:val="0D0D0D" w:themeColor="text1" w:themeTint="F2"/>
          <w:sz w:val="28"/>
          <w:lang w:val="en-US"/>
        </w:rPr>
        <w:t>ու</w:t>
      </w:r>
      <w:proofErr w:type="spellEnd"/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</w:t>
      </w:r>
      <w:r w:rsidR="006111C2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,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B50FA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proofErr w:type="spellStart"/>
      <w:r w:rsidR="00FC2F86" w:rsidRPr="00AE7EF0">
        <w:rPr>
          <w:rFonts w:ascii="GHEA Grapalat" w:hAnsi="GHEA Grapalat"/>
          <w:color w:val="0D0D0D" w:themeColor="text1" w:themeTint="F2"/>
          <w:sz w:val="28"/>
          <w:lang w:val="en-US"/>
        </w:rPr>
        <w:t>քաղաք</w:t>
      </w:r>
      <w:proofErr w:type="spellEnd"/>
      <w:r w:rsidR="00B912E4" w:rsidRPr="00B912E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B912E4" w:rsidRPr="00AE7EF0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r w:rsidR="00FC2F86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4D1E4D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Դարմոյան 8</w:t>
      </w:r>
      <w:r w:rsidR="00F00CD8" w:rsidRPr="00AE7EF0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AE7EF0" w:rsidRDefault="009E056E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 xml:space="preserve">4.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AE7EF0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5.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Հայաստանի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Հան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ապետության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ի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զի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համայնքի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4D1E4D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3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5C7933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&gt;&gt;</w:t>
      </w:r>
      <w:r w:rsidR="00256E69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AC3FC1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4D1E4D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3</w:t>
      </w:r>
      <w:r w:rsidR="00AC3FC1" w:rsidRPr="00AE7EF0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AE7EF0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E7EF0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AE7EF0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E7EF0" w:rsidRDefault="00AF5036" w:rsidP="00F81A02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>
        <w:rPr>
          <w:rFonts w:ascii="GHEA Grapalat" w:hAnsi="GHEA Grapalat"/>
          <w:b/>
          <w:color w:val="0D0D0D" w:themeColor="text1" w:themeTint="F2"/>
          <w:sz w:val="28"/>
          <w:lang w:val="pt-PT"/>
        </w:rPr>
        <w:t>II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AE7EF0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AE7EF0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AE7EF0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E7EF0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AE7EF0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2)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F81A02" w:rsidRPr="00F81A02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F81A02" w:rsidRPr="00F81A02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E7EF0" w:rsidRDefault="00442CC7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F81A02" w:rsidRPr="00F81A02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AE7EF0" w:rsidRDefault="00AF5036" w:rsidP="00F81A0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AF5036"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AE7EF0" w:rsidRDefault="001732C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1732C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1732C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AE7EF0" w:rsidRDefault="008E2EC1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1732C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1732C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5D69B4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5D69B4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5D69B4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5D69B4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AE7EF0" w:rsidRDefault="00392A8B" w:rsidP="00F81A02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AE7EF0" w:rsidRDefault="008E2EC1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AE7EF0" w:rsidRDefault="00B16B5E" w:rsidP="00F81A02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AE7EF0" w:rsidRDefault="00491CC8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30.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Թույլատրվում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ցերեկային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երեկոյան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հանգստյան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ինչպես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հաճախումը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491CC8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AE7EF0" w:rsidRDefault="00491CC8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F5036" w:rsidRDefault="00491CC8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D87C54" w:rsidP="00F81A0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3154FC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IV</w:t>
      </w:r>
      <w:r w:rsidR="00491CC8" w:rsidRPr="00AE7EF0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F81A02" w:rsidP="00F81A0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3154FC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>V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2B240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2B240E" w:rsidP="00F81A0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AE7EF0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>`</w:t>
      </w:r>
    </w:p>
    <w:p w:rsidR="008E2EC1" w:rsidRPr="00AE7EF0" w:rsidRDefault="00047439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047439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7B200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7B200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7B200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7B200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7B200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7B200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7B200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7B2005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C131BC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6E333C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6E333C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F81A02" w:rsidRDefault="006E333C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AE7EF0" w:rsidRDefault="006E333C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6E333C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6E333C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6E333C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6E333C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6E333C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6E333C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E17801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E17801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E17801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E17801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E17801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E17801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E7EF0" w:rsidRDefault="00E17801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F81A02" w:rsidRDefault="00E73058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F81A0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F81A0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F81A0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F81A0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F81A0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AE7EF0" w:rsidRDefault="00E73058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E73058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E73058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E73058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E7EF0" w:rsidRDefault="00E73058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AE7EF0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F81A02" w:rsidRPr="003154FC" w:rsidRDefault="00F81A02" w:rsidP="00F81A02">
      <w:pPr>
        <w:tabs>
          <w:tab w:val="left" w:pos="2897"/>
        </w:tabs>
        <w:jc w:val="both"/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</w:pPr>
    </w:p>
    <w:p w:rsidR="00C43C5E" w:rsidRPr="00F81A02" w:rsidRDefault="00C43C5E" w:rsidP="00F81A02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F81A02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F81A0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F81A0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F81A0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F81A0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F81A02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F81A02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F81A0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F81A0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F81A0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F81A0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F81A0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F81A0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F81A0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F81A0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F81A02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E7EF0" w:rsidRDefault="00F81A02" w:rsidP="00F81A0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VI</w:t>
      </w:r>
      <w:r w:rsidR="00C43C5E" w:rsidRPr="00AE7EF0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AE7EF0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AE7EF0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AE7EF0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AE7EF0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AE7EF0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AE7EF0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AE7EF0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AE7EF0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AE7EF0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E7EF0" w:rsidRDefault="00C43C5E" w:rsidP="00F81A0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E7EF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AE7EF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AE7EF0" w:rsidRDefault="008B19BE" w:rsidP="00F81A02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AE7EF0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AE7EF0">
        <w:rPr>
          <w:rFonts w:ascii="GHEA Grapalat" w:hAnsi="GHEA Grapalat" w:cs="Sylfaen"/>
          <w:sz w:val="28"/>
          <w:szCs w:val="28"/>
        </w:rPr>
        <w:t>Հաստատությունն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իրավունք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չունի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ամրացված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գույքը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կամ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դրա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նկատմամբ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իր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իրավունքներն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օտարելու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sz w:val="28"/>
          <w:szCs w:val="28"/>
        </w:rPr>
        <w:t>գրավ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դնելու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AE7EF0">
        <w:rPr>
          <w:rFonts w:ascii="GHEA Grapalat" w:hAnsi="GHEA Grapalat" w:cs="Sylfaen"/>
          <w:sz w:val="28"/>
          <w:szCs w:val="28"/>
        </w:rPr>
        <w:t>անհատույց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օգտագործման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հանձնելու</w:t>
      </w:r>
      <w:r w:rsidRPr="00AE7EF0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F81A02" w:rsidRDefault="008B19BE" w:rsidP="00F81A02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AE7EF0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AE7EF0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AE7EF0">
        <w:rPr>
          <w:rFonts w:ascii="GHEA Grapalat" w:hAnsi="GHEA Grapalat" w:cs="Sylfaen"/>
          <w:sz w:val="28"/>
          <w:szCs w:val="28"/>
        </w:rPr>
        <w:t>կարող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AE7EF0">
        <w:rPr>
          <w:rFonts w:ascii="GHEA Grapalat" w:hAnsi="GHEA Grapalat" w:cs="Sylfaen"/>
          <w:sz w:val="28"/>
          <w:szCs w:val="28"/>
          <w:lang w:val="hy-AM"/>
        </w:rPr>
        <w:t>է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օտարվել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միայն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բացառիկ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դեպքերում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AE7EF0">
        <w:rPr>
          <w:rFonts w:ascii="GHEA Grapalat" w:hAnsi="GHEA Grapalat" w:cs="Sylfaen"/>
          <w:sz w:val="28"/>
          <w:szCs w:val="28"/>
        </w:rPr>
        <w:t>կառավարության</w:t>
      </w:r>
      <w:r w:rsidRPr="00AE7EF0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E7EF0">
        <w:rPr>
          <w:rFonts w:ascii="GHEA Grapalat" w:hAnsi="GHEA Grapalat" w:cs="Sylfaen"/>
          <w:sz w:val="28"/>
          <w:szCs w:val="28"/>
        </w:rPr>
        <w:t>որոշմամբ</w:t>
      </w:r>
      <w:r w:rsidRPr="00AE7EF0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AE7EF0" w:rsidRDefault="00743750" w:rsidP="00F81A0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E7EF0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.</w:t>
      </w:r>
      <w:r w:rsidRPr="00AE7EF0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AE7EF0" w:rsidRDefault="00AE3454" w:rsidP="00F81A0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E7EF0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.</w:t>
      </w:r>
      <w:r w:rsidRPr="00AE7EF0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AE7EF0" w:rsidRDefault="00AE3454" w:rsidP="00F81A0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E7EF0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AE7EF0" w:rsidRDefault="00AE3454" w:rsidP="00F81A0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E7EF0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AE7EF0" w:rsidRDefault="00AE3454" w:rsidP="00F81A0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E7EF0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AE7EF0" w:rsidRDefault="00AE3454" w:rsidP="00F81A0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E7EF0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AE7EF0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E7EF0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AE7EF0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AE7EF0" w:rsidRDefault="00AE3454" w:rsidP="00F81A0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E7EF0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AE7EF0" w:rsidRDefault="00F22833" w:rsidP="00F81A0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E7EF0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AE7EF0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AE7EF0" w:rsidRDefault="00F22833" w:rsidP="00F81A0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E7EF0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և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ու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AE7EF0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AE7EF0" w:rsidRDefault="00F22833" w:rsidP="00F81A0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E7EF0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և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E7EF0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AE7EF0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AE7EF0" w:rsidRDefault="00AE3454" w:rsidP="00F81A0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E7EF0">
        <w:rPr>
          <w:rFonts w:ascii="GHEA Grapalat" w:hAnsi="GHEA Grapalat"/>
          <w:sz w:val="28"/>
          <w:szCs w:val="28"/>
          <w:lang w:val="hy-AM"/>
        </w:rPr>
        <w:t>69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>)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AE7EF0" w:rsidRDefault="009A1B31" w:rsidP="00F81A02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3154FC">
        <w:rPr>
          <w:rFonts w:ascii="GHEA Grapalat" w:hAnsi="GHEA Grapalat"/>
          <w:b/>
          <w:sz w:val="28"/>
          <w:szCs w:val="28"/>
          <w:lang w:val="hy-AM"/>
        </w:rPr>
        <w:t>VII</w:t>
      </w:r>
      <w:r w:rsidR="00F22833" w:rsidRPr="00AE7EF0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AE7EF0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AE7EF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AE7EF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AE7EF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684725" w:rsidRPr="00AE7EF0" w:rsidRDefault="00AE3454" w:rsidP="00F81A0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E7EF0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E7EF0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F22833" w:rsidRPr="00AE7EF0">
        <w:rPr>
          <w:rFonts w:ascii="GHEA Grapalat" w:hAnsi="GHEA Grapalat"/>
          <w:sz w:val="28"/>
          <w:szCs w:val="28"/>
          <w:lang w:val="hy-AM"/>
        </w:rPr>
        <w:t>:</w:t>
      </w:r>
      <w:r w:rsidR="003154FC" w:rsidRPr="00AE7EF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</w:p>
    <w:sectPr w:rsidR="00684725" w:rsidRPr="00AE7EF0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F35"/>
    <w:rsid w:val="00024A17"/>
    <w:rsid w:val="00030829"/>
    <w:rsid w:val="00047439"/>
    <w:rsid w:val="00054176"/>
    <w:rsid w:val="000E679A"/>
    <w:rsid w:val="000F479B"/>
    <w:rsid w:val="00114EDE"/>
    <w:rsid w:val="00137C2D"/>
    <w:rsid w:val="00141E28"/>
    <w:rsid w:val="00143535"/>
    <w:rsid w:val="0016344E"/>
    <w:rsid w:val="001732C5"/>
    <w:rsid w:val="001A1A7D"/>
    <w:rsid w:val="001A1CA1"/>
    <w:rsid w:val="001E74B4"/>
    <w:rsid w:val="00211A7F"/>
    <w:rsid w:val="00237C3F"/>
    <w:rsid w:val="00255AF3"/>
    <w:rsid w:val="00256E69"/>
    <w:rsid w:val="002816B8"/>
    <w:rsid w:val="00281CF3"/>
    <w:rsid w:val="002B240E"/>
    <w:rsid w:val="002D1832"/>
    <w:rsid w:val="002D7ADD"/>
    <w:rsid w:val="003154FC"/>
    <w:rsid w:val="00344B11"/>
    <w:rsid w:val="00345014"/>
    <w:rsid w:val="00361772"/>
    <w:rsid w:val="00380112"/>
    <w:rsid w:val="00392A8B"/>
    <w:rsid w:val="00397D27"/>
    <w:rsid w:val="003E165B"/>
    <w:rsid w:val="00442CC7"/>
    <w:rsid w:val="00491CC8"/>
    <w:rsid w:val="004D1E4D"/>
    <w:rsid w:val="004F2C98"/>
    <w:rsid w:val="00553A76"/>
    <w:rsid w:val="005B6F4B"/>
    <w:rsid w:val="005C7933"/>
    <w:rsid w:val="005D69B4"/>
    <w:rsid w:val="005F29A3"/>
    <w:rsid w:val="006111C2"/>
    <w:rsid w:val="0067101D"/>
    <w:rsid w:val="00683DE1"/>
    <w:rsid w:val="00684725"/>
    <w:rsid w:val="006B3324"/>
    <w:rsid w:val="006C1BCF"/>
    <w:rsid w:val="006E333C"/>
    <w:rsid w:val="00743750"/>
    <w:rsid w:val="00765147"/>
    <w:rsid w:val="0077152F"/>
    <w:rsid w:val="007A7EA8"/>
    <w:rsid w:val="007B2005"/>
    <w:rsid w:val="007F1791"/>
    <w:rsid w:val="008305FC"/>
    <w:rsid w:val="00840515"/>
    <w:rsid w:val="00877733"/>
    <w:rsid w:val="0089348B"/>
    <w:rsid w:val="008B19BE"/>
    <w:rsid w:val="008E2EC1"/>
    <w:rsid w:val="00953F38"/>
    <w:rsid w:val="00970FC9"/>
    <w:rsid w:val="009A1B31"/>
    <w:rsid w:val="009A6D0D"/>
    <w:rsid w:val="009E056E"/>
    <w:rsid w:val="009F7543"/>
    <w:rsid w:val="00A31888"/>
    <w:rsid w:val="00A85C56"/>
    <w:rsid w:val="00AC3FC1"/>
    <w:rsid w:val="00AD0412"/>
    <w:rsid w:val="00AD4D23"/>
    <w:rsid w:val="00AE3454"/>
    <w:rsid w:val="00AE7EF0"/>
    <w:rsid w:val="00AF5036"/>
    <w:rsid w:val="00B02937"/>
    <w:rsid w:val="00B03B21"/>
    <w:rsid w:val="00B16B5E"/>
    <w:rsid w:val="00B50FA1"/>
    <w:rsid w:val="00B571F0"/>
    <w:rsid w:val="00B64AEA"/>
    <w:rsid w:val="00B81572"/>
    <w:rsid w:val="00B912E4"/>
    <w:rsid w:val="00B96BB4"/>
    <w:rsid w:val="00C131BC"/>
    <w:rsid w:val="00C23AA8"/>
    <w:rsid w:val="00C43C5E"/>
    <w:rsid w:val="00C71D72"/>
    <w:rsid w:val="00C81D91"/>
    <w:rsid w:val="00CB6B15"/>
    <w:rsid w:val="00D23900"/>
    <w:rsid w:val="00D87C54"/>
    <w:rsid w:val="00E17801"/>
    <w:rsid w:val="00E73058"/>
    <w:rsid w:val="00EC1AFD"/>
    <w:rsid w:val="00F00CD8"/>
    <w:rsid w:val="00F22833"/>
    <w:rsid w:val="00F34C3A"/>
    <w:rsid w:val="00F81A02"/>
    <w:rsid w:val="00FA362C"/>
    <w:rsid w:val="00FB3A90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5EC8-D69E-4B43-8132-962ECED1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171</cp:revision>
  <cp:lastPrinted>2022-01-14T12:04:00Z</cp:lastPrinted>
  <dcterms:created xsi:type="dcterms:W3CDTF">2022-01-12T11:23:00Z</dcterms:created>
  <dcterms:modified xsi:type="dcterms:W3CDTF">2022-01-16T17:11:00Z</dcterms:modified>
</cp:coreProperties>
</file>